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E65578">
        <w:tc>
          <w:tcPr>
            <w:tcW w:w="7160" w:type="dxa"/>
          </w:tcPr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D441DB" w:rsidRPr="00D441DB" w:rsidRDefault="00D441DB" w:rsidP="00E6557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</w:t>
            </w:r>
            <w:r w:rsidR="00767A14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сх. №             от 18</w:t>
            </w:r>
            <w:r w:rsidR="00E65578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апреля 2019</w:t>
            </w: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г.</w:t>
            </w:r>
          </w:p>
          <w:p w:rsidR="00D441DB" w:rsidRPr="00D441DB" w:rsidRDefault="00D441DB" w:rsidP="00E6557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 xml:space="preserve">Аброськиной Г.В.             </w:t>
            </w:r>
          </w:p>
        </w:tc>
      </w:tr>
    </w:tbl>
    <w:p w:rsidR="00952FEA" w:rsidRDefault="00952FEA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 w:rsidR="009C6148">
        <w:rPr>
          <w:rFonts w:ascii="Times New Roman" w:eastAsia="PMingLiU" w:hAnsi="Times New Roman"/>
          <w:b/>
          <w:bCs/>
        </w:rPr>
        <w:t>химии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 w:rsidR="00E65578">
        <w:rPr>
          <w:rFonts w:ascii="Times New Roman" w:eastAsia="PMingLiU" w:hAnsi="Times New Roman"/>
          <w:b/>
          <w:bCs/>
        </w:rPr>
        <w:t>11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F91187" w:rsidRPr="00F178B1" w:rsidRDefault="00F91187" w:rsidP="00D441DB">
      <w:pPr>
        <w:spacing w:after="0" w:line="240" w:lineRule="auto"/>
        <w:jc w:val="center"/>
        <w:rPr>
          <w:rFonts w:ascii="Times New Roman" w:hAnsi="Times New Roman"/>
        </w:rPr>
      </w:pP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 w:rsidR="00C519EE">
        <w:rPr>
          <w:rFonts w:ascii="Times New Roman" w:hAnsi="Times New Roman"/>
          <w:b/>
        </w:rPr>
        <w:t>химии</w:t>
      </w:r>
      <w:r w:rsidRPr="00F178B1">
        <w:rPr>
          <w:rFonts w:ascii="Times New Roman" w:hAnsi="Times New Roman"/>
          <w:b/>
        </w:rPr>
        <w:t xml:space="preserve"> в </w:t>
      </w:r>
      <w:r w:rsidR="006C386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E65578">
        <w:tc>
          <w:tcPr>
            <w:tcW w:w="3063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 w:rsidR="00E65578">
              <w:rPr>
                <w:rFonts w:ascii="Times New Roman" w:hAnsi="Times New Roman"/>
                <w:sz w:val="24"/>
                <w:szCs w:val="24"/>
              </w:rPr>
              <w:t>11 классе в 2018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-201</w:t>
            </w:r>
            <w:r w:rsidR="00E65578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  <w:tc>
          <w:tcPr>
            <w:tcW w:w="3064" w:type="dxa"/>
          </w:tcPr>
          <w:p w:rsidR="00D441DB" w:rsidRPr="006A09B2" w:rsidRDefault="00E65578" w:rsidP="00C51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Выполнившие</w:t>
            </w:r>
            <w:r w:rsidR="00D441DB" w:rsidRPr="006A09B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ВПР по</w:t>
            </w:r>
            <w:r w:rsidR="00D441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C519EE">
              <w:rPr>
                <w:rFonts w:ascii="Times New Roman" w:hAnsi="Times New Roman"/>
                <w:spacing w:val="-1"/>
                <w:sz w:val="24"/>
                <w:szCs w:val="24"/>
              </w:rPr>
              <w:t>химии</w:t>
            </w:r>
            <w:proofErr w:type="gramEnd"/>
          </w:p>
        </w:tc>
      </w:tr>
      <w:tr w:rsidR="00D441DB" w:rsidRPr="006A09B2" w:rsidTr="00E65578">
        <w:tc>
          <w:tcPr>
            <w:tcW w:w="3063" w:type="dxa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64" w:type="dxa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E65578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E65578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E65578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993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426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669" w:type="dxa"/>
            <w:vAlign w:val="center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767A14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889" w:type="dxa"/>
            <w:vAlign w:val="center"/>
          </w:tcPr>
          <w:p w:rsidR="00D441DB" w:rsidRPr="006A09B2" w:rsidRDefault="00767A14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649" w:type="dxa"/>
            <w:vAlign w:val="center"/>
          </w:tcPr>
          <w:p w:rsidR="00D441DB" w:rsidRPr="006A09B2" w:rsidRDefault="000320BF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1650" w:type="dxa"/>
            <w:vAlign w:val="center"/>
          </w:tcPr>
          <w:p w:rsidR="00D441DB" w:rsidRPr="006A09B2" w:rsidRDefault="000320BF" w:rsidP="00D441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2,75</w:t>
            </w:r>
          </w:p>
        </w:tc>
        <w:tc>
          <w:tcPr>
            <w:tcW w:w="1650" w:type="dxa"/>
            <w:vAlign w:val="center"/>
          </w:tcPr>
          <w:p w:rsidR="00D441DB" w:rsidRPr="006A09B2" w:rsidRDefault="000320BF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0%</w:t>
            </w:r>
          </w:p>
        </w:tc>
        <w:tc>
          <w:tcPr>
            <w:tcW w:w="1650" w:type="dxa"/>
            <w:vAlign w:val="center"/>
          </w:tcPr>
          <w:p w:rsidR="00D441DB" w:rsidRPr="006A09B2" w:rsidRDefault="000320BF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75%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</w:t>
      </w:r>
      <w:r w:rsidR="00C519EE">
        <w:rPr>
          <w:rFonts w:ascii="Times New Roman" w:hAnsi="Times New Roman"/>
          <w:b/>
        </w:rPr>
        <w:t>химии</w:t>
      </w:r>
      <w:r w:rsidRPr="00F178B1">
        <w:rPr>
          <w:rFonts w:ascii="Times New Roman" w:hAnsi="Times New Roman"/>
          <w:b/>
        </w:rPr>
        <w:t xml:space="preserve"> в </w:t>
      </w:r>
      <w:r w:rsidR="00E6557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1198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2"/>
        <w:gridCol w:w="1762"/>
        <w:gridCol w:w="852"/>
        <w:gridCol w:w="455"/>
        <w:gridCol w:w="171"/>
        <w:gridCol w:w="376"/>
        <w:gridCol w:w="376"/>
        <w:gridCol w:w="376"/>
        <w:gridCol w:w="377"/>
        <w:gridCol w:w="376"/>
        <w:gridCol w:w="376"/>
        <w:gridCol w:w="377"/>
        <w:gridCol w:w="376"/>
        <w:gridCol w:w="377"/>
        <w:gridCol w:w="376"/>
        <w:gridCol w:w="376"/>
        <w:gridCol w:w="376"/>
        <w:gridCol w:w="377"/>
        <w:gridCol w:w="376"/>
        <w:gridCol w:w="414"/>
        <w:gridCol w:w="850"/>
        <w:gridCol w:w="567"/>
        <w:gridCol w:w="567"/>
      </w:tblGrid>
      <w:tr w:rsidR="008B3B97" w:rsidRPr="001619B8" w:rsidTr="00767A14">
        <w:trPr>
          <w:trHeight w:hRule="exact" w:val="219"/>
        </w:trPr>
        <w:tc>
          <w:tcPr>
            <w:tcW w:w="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585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Перв. балл</w:t>
            </w:r>
          </w:p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8B3B97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E87881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*Отм. по</w:t>
            </w:r>
            <w:r w:rsidR="00E8788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E8788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журналу</w:t>
            </w:r>
          </w:p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журналу </w:t>
            </w:r>
          </w:p>
        </w:tc>
      </w:tr>
      <w:tr w:rsidR="008B3B97" w:rsidRPr="001619B8" w:rsidTr="00767A14">
        <w:trPr>
          <w:trHeight w:hRule="exact" w:val="60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7A14" w:rsidRPr="001619B8" w:rsidTr="00767A14">
        <w:trPr>
          <w:trHeight w:hRule="exact" w:val="32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767A1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767A1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767A1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EF7FC3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A14" w:rsidRPr="001619B8" w:rsidTr="00767A14">
        <w:trPr>
          <w:trHeight w:hRule="exact" w:val="438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F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67A14">
              <w:rPr>
                <w:rFonts w:ascii="Times New Roman" w:hAnsi="Times New Roman" w:cs="Times New Roman"/>
                <w:b/>
                <w:sz w:val="16"/>
                <w:szCs w:val="14"/>
              </w:rPr>
              <w:t>2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A14" w:rsidRPr="001619B8" w:rsidTr="00767A1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01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D12F21" w:rsidRDefault="00767A14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767A14" w:rsidRPr="001619B8" w:rsidTr="00767A1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2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02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767A1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E87881" w:rsidRDefault="00767A14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767A14" w:rsidRDefault="00767A14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7A14" w:rsidRPr="001619B8" w:rsidRDefault="00767A14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7525" w:rsidRPr="001619B8" w:rsidTr="00767A1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03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57525" w:rsidRDefault="00E57525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57525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E57525" w:rsidRPr="001619B8" w:rsidTr="00767A1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87881" w:rsidRDefault="00E5752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E57525" w:rsidRDefault="00E57525" w:rsidP="00E57525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7525" w:rsidRPr="001619B8" w:rsidRDefault="00E57525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E65578" w:rsidRPr="00F178B1" w:rsidRDefault="00E6557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 w:rsidR="004D7240">
        <w:rPr>
          <w:rFonts w:ascii="Times New Roman" w:hAnsi="Times New Roman"/>
          <w:b/>
        </w:rPr>
        <w:t>химии</w:t>
      </w:r>
      <w:r w:rsidRPr="00F178B1">
        <w:rPr>
          <w:rFonts w:ascii="Times New Roman" w:hAnsi="Times New Roman"/>
          <w:b/>
        </w:rPr>
        <w:t xml:space="preserve"> в </w:t>
      </w:r>
      <w:r w:rsidR="00E6557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4D7240" w:rsidRDefault="004D7240" w:rsidP="00E6557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7240" w:rsidRDefault="004D7240" w:rsidP="00E6557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4D7240" w:rsidRDefault="004D7240" w:rsidP="00E6557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tbl>
      <w:tblPr>
        <w:tblStyle w:val="a6"/>
        <w:tblW w:w="0" w:type="auto"/>
        <w:jc w:val="center"/>
        <w:tblInd w:w="-282" w:type="dxa"/>
        <w:tblLayout w:type="fixed"/>
        <w:tblLook w:val="04A0"/>
      </w:tblPr>
      <w:tblGrid>
        <w:gridCol w:w="427"/>
        <w:gridCol w:w="8244"/>
        <w:gridCol w:w="1418"/>
        <w:gridCol w:w="1417"/>
      </w:tblGrid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№</w:t>
            </w:r>
          </w:p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зада-</w:t>
            </w:r>
          </w:p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ния</w:t>
            </w:r>
          </w:p>
        </w:tc>
        <w:tc>
          <w:tcPr>
            <w:tcW w:w="8244" w:type="dxa"/>
          </w:tcPr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Проверяемый элемент</w:t>
            </w:r>
          </w:p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содержания</w:t>
            </w:r>
          </w:p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Макси-</w:t>
            </w:r>
          </w:p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мальный</w:t>
            </w:r>
          </w:p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балл </w:t>
            </w: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за</w:t>
            </w:r>
            <w:proofErr w:type="gramEnd"/>
          </w:p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выполнение</w:t>
            </w:r>
          </w:p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7240" w:rsidRPr="00891041" w:rsidRDefault="004D7240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% </w:t>
            </w:r>
            <w:r w:rsidR="000320BF">
              <w:rPr>
                <w:rFonts w:ascii="TimesNewRoman" w:hAnsi="TimesNewRoman" w:cs="TimesNewRoman"/>
                <w:sz w:val="24"/>
                <w:szCs w:val="24"/>
              </w:rPr>
              <w:t>справившихся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</w:t>
            </w:r>
          </w:p>
        </w:tc>
        <w:tc>
          <w:tcPr>
            <w:tcW w:w="8244" w:type="dxa"/>
          </w:tcPr>
          <w:p w:rsidR="004D7240" w:rsidRPr="004D7240" w:rsidRDefault="004D7240" w:rsidP="004D724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Чистые вещества и смеси.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Научные методы познания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веществ и химических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явлений: наблюдение,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измерение, эксперимент,</w:t>
            </w:r>
          </w:p>
          <w:p w:rsidR="004D7240" w:rsidRPr="00891041" w:rsidRDefault="004D7240" w:rsidP="004D724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анализ и синтез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62,5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</w:t>
            </w:r>
          </w:p>
        </w:tc>
        <w:tc>
          <w:tcPr>
            <w:tcW w:w="8244" w:type="dxa"/>
          </w:tcPr>
          <w:p w:rsidR="004D7240" w:rsidRPr="00891041" w:rsidRDefault="004D7240" w:rsidP="004D724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Состав атома: протоны,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нейтроны, электроны.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Строение электронных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оболочек атомов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3.</w:t>
            </w:r>
          </w:p>
        </w:tc>
        <w:tc>
          <w:tcPr>
            <w:tcW w:w="8244" w:type="dxa"/>
          </w:tcPr>
          <w:p w:rsidR="004D7240" w:rsidRPr="00891041" w:rsidRDefault="004D7240" w:rsidP="004D724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Периодический закон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Периодическая система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химических элементов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Д.И. Менделеева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100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</w:t>
            </w:r>
          </w:p>
        </w:tc>
        <w:tc>
          <w:tcPr>
            <w:tcW w:w="8244" w:type="dxa"/>
          </w:tcPr>
          <w:p w:rsidR="004D7240" w:rsidRPr="00891041" w:rsidRDefault="004D7240" w:rsidP="004D724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Виды химической связи.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Вещества молекулярного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немолекулярного строения.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Типы кристаллических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решеток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75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5.</w:t>
            </w:r>
          </w:p>
        </w:tc>
        <w:tc>
          <w:tcPr>
            <w:tcW w:w="8244" w:type="dxa"/>
          </w:tcPr>
          <w:p w:rsidR="004D7240" w:rsidRPr="00891041" w:rsidRDefault="004D7240" w:rsidP="004D724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Классификация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номенклатура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неорганических соединений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77,8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</w:t>
            </w:r>
          </w:p>
        </w:tc>
        <w:tc>
          <w:tcPr>
            <w:tcW w:w="8244" w:type="dxa"/>
          </w:tcPr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Характерные химические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 простых веществ –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металлов и неметаллов.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Характерные химические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 оксидов (оснόвных,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амфотерных, кислотных)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62,5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7.</w:t>
            </w:r>
          </w:p>
        </w:tc>
        <w:tc>
          <w:tcPr>
            <w:tcW w:w="8244" w:type="dxa"/>
          </w:tcPr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Характерные химические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 оснований,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амфотерных гидроксидов,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кислот, солей (средних)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7240" w:rsidRPr="00891041" w:rsidRDefault="000320B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25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244" w:type="dxa"/>
          </w:tcPr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Электролитическая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диссоциация. Сильные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и слабые электролиты.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Реакц</w:t>
            </w:r>
            <w:proofErr w:type="gramStart"/>
            <w:r w:rsidRPr="000320BF">
              <w:rPr>
                <w:rFonts w:ascii="TimesNewRoman" w:hAnsi="TimesNewRoman" w:cs="TimesNewRoman"/>
                <w:sz w:val="24"/>
                <w:szCs w:val="24"/>
              </w:rPr>
              <w:t>ии ио</w:t>
            </w:r>
            <w:proofErr w:type="gramEnd"/>
            <w:r w:rsidRPr="000320BF">
              <w:rPr>
                <w:rFonts w:ascii="TimesNewRoman" w:hAnsi="TimesNewRoman" w:cs="TimesNewRoman"/>
                <w:sz w:val="24"/>
                <w:szCs w:val="24"/>
              </w:rPr>
              <w:t>нного обмена.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Среда водных растворов: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кислая, нейтральная,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щелочная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9.</w:t>
            </w:r>
          </w:p>
        </w:tc>
        <w:tc>
          <w:tcPr>
            <w:tcW w:w="8244" w:type="dxa"/>
          </w:tcPr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Реакции окислительно-восстановительные в</w:t>
            </w:r>
            <w:r w:rsidR="00811EE7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неорганической химии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25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10.</w:t>
            </w:r>
          </w:p>
        </w:tc>
        <w:tc>
          <w:tcPr>
            <w:tcW w:w="8244" w:type="dxa"/>
          </w:tcPr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Взаимосвязь между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основными классами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неорганических веществ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11.</w:t>
            </w:r>
          </w:p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244" w:type="dxa"/>
          </w:tcPr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Классификация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номенклатура органических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соединений.</w:t>
            </w:r>
          </w:p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Теория строения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органических соединений.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Гомологический ряд,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гомологи. Структурная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 xml:space="preserve">изомерия. Виды </w:t>
            </w:r>
            <w:proofErr w:type="gramStart"/>
            <w:r w:rsidRPr="000320BF">
              <w:rPr>
                <w:rFonts w:ascii="TimesNewRoman" w:hAnsi="TimesNewRoman" w:cs="TimesNewRoman"/>
                <w:sz w:val="24"/>
                <w:szCs w:val="24"/>
              </w:rPr>
              <w:t>химических</w:t>
            </w:r>
            <w:proofErr w:type="gramEnd"/>
          </w:p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связей в молекулах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органических соединений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12.</w:t>
            </w:r>
          </w:p>
        </w:tc>
        <w:tc>
          <w:tcPr>
            <w:tcW w:w="8244" w:type="dxa"/>
          </w:tcPr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Характерные химические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у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глеводородов: алканов,</w:t>
            </w:r>
          </w:p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алкенов, алкадиенов</w:t>
            </w:r>
            <w:proofErr w:type="gramStart"/>
            <w:r w:rsidRPr="000320BF">
              <w:rPr>
                <w:rFonts w:ascii="TimesNewRoman" w:hAnsi="TimesNewRoman" w:cs="TimesNewRoman"/>
                <w:sz w:val="24"/>
                <w:szCs w:val="24"/>
              </w:rPr>
              <w:t>,а</w:t>
            </w:r>
            <w:proofErr w:type="gramEnd"/>
            <w:r w:rsidRPr="000320BF">
              <w:rPr>
                <w:rFonts w:ascii="TimesNewRoman" w:hAnsi="TimesNewRoman" w:cs="TimesNewRoman"/>
                <w:sz w:val="24"/>
                <w:szCs w:val="24"/>
              </w:rPr>
              <w:t>лкинов, аренов;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кислородсодержащих</w:t>
            </w:r>
          </w:p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соединений: одно- и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многоатомные спирты,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фенол, альдегиды,</w:t>
            </w:r>
          </w:p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однооснóвные карбоновые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кислоты, сложные эфиры,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жиры, углеводы;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- азотсодержащие вещества: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амины, аминокислоты и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белки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13.</w:t>
            </w:r>
          </w:p>
        </w:tc>
        <w:tc>
          <w:tcPr>
            <w:tcW w:w="8244" w:type="dxa"/>
          </w:tcPr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Взаимосвязь между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основными классами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органических веществ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D7240" w:rsidRPr="00891041" w:rsidRDefault="00811EE7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14.</w:t>
            </w:r>
          </w:p>
        </w:tc>
        <w:tc>
          <w:tcPr>
            <w:tcW w:w="8244" w:type="dxa"/>
          </w:tcPr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Проведение расчетов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количества вещества, массы</w:t>
            </w:r>
          </w:p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или объема по количеству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вещества, массе или объему</w:t>
            </w:r>
          </w:p>
          <w:p w:rsidR="000320BF" w:rsidRPr="000320BF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одного из реагентов или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продуктов реакции.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Природные источники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углеводородов: нефть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природный газ. Предельно-</w:t>
            </w:r>
          </w:p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допустимая концентрация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вещества.</w:t>
            </w:r>
          </w:p>
        </w:tc>
        <w:tc>
          <w:tcPr>
            <w:tcW w:w="1418" w:type="dxa"/>
          </w:tcPr>
          <w:p w:rsidR="004D7240" w:rsidRPr="00891041" w:rsidRDefault="000320B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D7240" w:rsidRPr="00891041" w:rsidRDefault="00811EE7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  <w:tr w:rsidR="004D7240" w:rsidRPr="00891041" w:rsidTr="00C519EE">
        <w:trPr>
          <w:jc w:val="center"/>
        </w:trPr>
        <w:tc>
          <w:tcPr>
            <w:tcW w:w="427" w:type="dxa"/>
          </w:tcPr>
          <w:p w:rsidR="004D7240" w:rsidRPr="00891041" w:rsidRDefault="004D7240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15</w:t>
            </w:r>
          </w:p>
        </w:tc>
        <w:tc>
          <w:tcPr>
            <w:tcW w:w="8244" w:type="dxa"/>
          </w:tcPr>
          <w:p w:rsidR="004D7240" w:rsidRPr="00891041" w:rsidRDefault="000320BF" w:rsidP="000320B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Проведение расчетов с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использованием понятия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«массовая доля вещества 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растворе»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D7240" w:rsidRPr="00891041" w:rsidRDefault="000320B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7240" w:rsidRPr="00891041" w:rsidRDefault="00811EE7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</w:t>
            </w:r>
          </w:p>
        </w:tc>
      </w:tr>
    </w:tbl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Pr="00F178B1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1619B8" w:rsidRDefault="001619B8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22"/>
        <w:gridCol w:w="1422"/>
      </w:tblGrid>
      <w:tr w:rsidR="001619B8" w:rsidRPr="001619B8" w:rsidTr="00E65578"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D1E6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D1E6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D1E6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D1E6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19B8" w:rsidRPr="001619B8" w:rsidTr="00E65578"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D441DB" w:rsidRPr="00625609" w:rsidRDefault="00D441DB" w:rsidP="001619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8B1">
        <w:rPr>
          <w:rFonts w:ascii="Times New Roman" w:hAnsi="Times New Roman"/>
          <w:b/>
        </w:rPr>
        <w:br w:type="page"/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625609">
        <w:rPr>
          <w:b/>
          <w:bCs/>
          <w:color w:val="000000"/>
        </w:rPr>
        <w:lastRenderedPageBreak/>
        <w:t xml:space="preserve">Более успешно </w:t>
      </w:r>
      <w:proofErr w:type="gramStart"/>
      <w:r w:rsidR="0087589B" w:rsidRPr="00625609">
        <w:rPr>
          <w:b/>
          <w:bCs/>
          <w:color w:val="000000"/>
        </w:rPr>
        <w:t>обучающимися</w:t>
      </w:r>
      <w:proofErr w:type="gramEnd"/>
      <w:r w:rsidR="0087589B" w:rsidRPr="00625609">
        <w:rPr>
          <w:b/>
          <w:bCs/>
          <w:color w:val="000000"/>
        </w:rPr>
        <w:t xml:space="preserve"> </w:t>
      </w:r>
      <w:r w:rsidR="0087589B">
        <w:rPr>
          <w:b/>
          <w:bCs/>
          <w:color w:val="000000"/>
        </w:rPr>
        <w:t>11</w:t>
      </w:r>
      <w:r w:rsidR="0087589B" w:rsidRPr="00625609">
        <w:rPr>
          <w:b/>
          <w:bCs/>
          <w:color w:val="000000"/>
        </w:rPr>
        <w:t xml:space="preserve"> класса </w:t>
      </w:r>
      <w:r w:rsidRPr="00625609">
        <w:rPr>
          <w:b/>
          <w:bCs/>
          <w:color w:val="000000"/>
        </w:rPr>
        <w:t>выполнены задания:</w:t>
      </w:r>
    </w:p>
    <w:p w:rsidR="004E024F" w:rsidRDefault="00D441DB" w:rsidP="004E024F">
      <w:pPr>
        <w:pStyle w:val="a3"/>
        <w:spacing w:after="0"/>
        <w:ind w:firstLine="709"/>
        <w:jc w:val="both"/>
        <w:rPr>
          <w:rStyle w:val="apple-converted-space"/>
          <w:color w:val="000000"/>
        </w:rPr>
      </w:pPr>
      <w:r w:rsidRPr="00811EE7">
        <w:rPr>
          <w:b/>
          <w:color w:val="000000"/>
        </w:rPr>
        <w:t>№</w:t>
      </w:r>
      <w:r w:rsidRPr="00811EE7">
        <w:rPr>
          <w:rStyle w:val="apple-converted-space"/>
          <w:b/>
          <w:color w:val="000000"/>
        </w:rPr>
        <w:t> </w:t>
      </w:r>
      <w:r w:rsidR="00811EE7" w:rsidRPr="00811EE7">
        <w:rPr>
          <w:b/>
          <w:bCs/>
          <w:color w:val="000000"/>
        </w:rPr>
        <w:t>2</w:t>
      </w:r>
      <w:r w:rsidR="004E024F">
        <w:rPr>
          <w:bCs/>
          <w:color w:val="000000"/>
        </w:rPr>
        <w:t xml:space="preserve"> (</w:t>
      </w:r>
      <w:r w:rsidR="00811EE7">
        <w:rPr>
          <w:rFonts w:ascii="TimesNewRoman" w:hAnsi="TimesNewRoman" w:cs="TimesNewRoman"/>
        </w:rPr>
        <w:t>с</w:t>
      </w:r>
      <w:r w:rsidR="00811EE7" w:rsidRPr="004D7240">
        <w:rPr>
          <w:rFonts w:ascii="TimesNewRoman" w:hAnsi="TimesNewRoman" w:cs="TimesNewRoman"/>
        </w:rPr>
        <w:t>остав атома: протоны,</w:t>
      </w:r>
      <w:r w:rsidR="00811EE7">
        <w:rPr>
          <w:rFonts w:ascii="TimesNewRoman" w:hAnsi="TimesNewRoman" w:cs="TimesNewRoman"/>
        </w:rPr>
        <w:t xml:space="preserve"> нейтроны, электроны, с</w:t>
      </w:r>
      <w:r w:rsidR="00811EE7" w:rsidRPr="004D7240">
        <w:rPr>
          <w:rFonts w:ascii="TimesNewRoman" w:hAnsi="TimesNewRoman" w:cs="TimesNewRoman"/>
        </w:rPr>
        <w:t>троение электронных</w:t>
      </w:r>
      <w:r w:rsidR="00811EE7">
        <w:rPr>
          <w:rFonts w:ascii="TimesNewRoman" w:hAnsi="TimesNewRoman" w:cs="TimesNewRoman"/>
        </w:rPr>
        <w:t xml:space="preserve"> </w:t>
      </w:r>
      <w:r w:rsidR="00811EE7" w:rsidRPr="004D7240">
        <w:rPr>
          <w:rFonts w:ascii="TimesNewRoman" w:hAnsi="TimesNewRoman" w:cs="TimesNewRoman"/>
        </w:rPr>
        <w:t>оболочек атомов</w:t>
      </w:r>
      <w:r w:rsidR="004E024F">
        <w:rPr>
          <w:bCs/>
          <w:color w:val="000000"/>
        </w:rPr>
        <w:t>),</w:t>
      </w:r>
      <w:r w:rsidRPr="00D12F21">
        <w:rPr>
          <w:rStyle w:val="apple-converted-space"/>
          <w:color w:val="000000"/>
        </w:rPr>
        <w:t> </w:t>
      </w:r>
      <w:r w:rsidR="00173F2A" w:rsidRPr="00811EE7">
        <w:rPr>
          <w:rStyle w:val="apple-converted-space"/>
          <w:b/>
          <w:color w:val="000000"/>
        </w:rPr>
        <w:t xml:space="preserve">№ </w:t>
      </w:r>
      <w:r w:rsidR="00811EE7" w:rsidRPr="00811EE7">
        <w:rPr>
          <w:rStyle w:val="apple-converted-space"/>
          <w:b/>
          <w:color w:val="000000"/>
        </w:rPr>
        <w:t>3</w:t>
      </w:r>
      <w:r w:rsidR="004E024F">
        <w:rPr>
          <w:rStyle w:val="apple-converted-space"/>
          <w:color w:val="000000"/>
        </w:rPr>
        <w:t xml:space="preserve"> (</w:t>
      </w:r>
      <w:r w:rsidR="00811EE7">
        <w:rPr>
          <w:rFonts w:ascii="TimesNewRoman" w:hAnsi="TimesNewRoman" w:cs="TimesNewRoman"/>
        </w:rPr>
        <w:t>п</w:t>
      </w:r>
      <w:r w:rsidR="00811EE7" w:rsidRPr="004D7240">
        <w:rPr>
          <w:rFonts w:ascii="TimesNewRoman" w:hAnsi="TimesNewRoman" w:cs="TimesNewRoman"/>
        </w:rPr>
        <w:t>ериодический закон и</w:t>
      </w:r>
      <w:r w:rsidR="00811EE7">
        <w:rPr>
          <w:rFonts w:ascii="TimesNewRoman" w:hAnsi="TimesNewRoman" w:cs="TimesNewRoman"/>
        </w:rPr>
        <w:t xml:space="preserve"> </w:t>
      </w:r>
      <w:r w:rsidR="00811EE7" w:rsidRPr="004D7240">
        <w:rPr>
          <w:rFonts w:ascii="TimesNewRoman" w:hAnsi="TimesNewRoman" w:cs="TimesNewRoman"/>
        </w:rPr>
        <w:t>Периодическая система</w:t>
      </w:r>
      <w:r w:rsidR="00811EE7">
        <w:rPr>
          <w:rFonts w:ascii="TimesNewRoman" w:hAnsi="TimesNewRoman" w:cs="TimesNewRoman"/>
        </w:rPr>
        <w:t xml:space="preserve"> </w:t>
      </w:r>
      <w:r w:rsidR="00811EE7" w:rsidRPr="004D7240">
        <w:rPr>
          <w:rFonts w:ascii="TimesNewRoman" w:hAnsi="TimesNewRoman" w:cs="TimesNewRoman"/>
        </w:rPr>
        <w:t>химических элементов</w:t>
      </w:r>
      <w:r w:rsidR="00811EE7">
        <w:rPr>
          <w:rFonts w:ascii="TimesNewRoman" w:hAnsi="TimesNewRoman" w:cs="TimesNewRoman"/>
        </w:rPr>
        <w:t xml:space="preserve"> </w:t>
      </w:r>
      <w:r w:rsidR="00811EE7" w:rsidRPr="004D7240">
        <w:rPr>
          <w:rFonts w:ascii="TimesNewRoman" w:hAnsi="TimesNewRoman" w:cs="TimesNewRoman"/>
        </w:rPr>
        <w:t>Д.И. Менделеева</w:t>
      </w:r>
      <w:r w:rsidR="004E024F">
        <w:rPr>
          <w:rStyle w:val="apple-converted-space"/>
          <w:color w:val="000000"/>
        </w:rPr>
        <w:t xml:space="preserve">). </w:t>
      </w:r>
    </w:p>
    <w:p w:rsidR="00D12F21" w:rsidRPr="004E024F" w:rsidRDefault="00D12F21" w:rsidP="004E024F">
      <w:pPr>
        <w:pStyle w:val="a3"/>
        <w:spacing w:after="0"/>
        <w:ind w:firstLine="709"/>
        <w:jc w:val="both"/>
        <w:rPr>
          <w:rStyle w:val="apple-converted-space"/>
          <w:color w:val="000000"/>
        </w:rPr>
      </w:pPr>
      <w:r w:rsidRPr="00D12F21">
        <w:rPr>
          <w:rStyle w:val="apple-converted-space"/>
          <w:color w:val="000000"/>
        </w:rPr>
        <w:t>Неплохо</w:t>
      </w:r>
      <w:r>
        <w:rPr>
          <w:rStyle w:val="apple-converted-space"/>
          <w:color w:val="000000"/>
        </w:rPr>
        <w:t xml:space="preserve"> справились учащиеся с заданиями № </w:t>
      </w:r>
      <w:r w:rsidR="00811EE7">
        <w:rPr>
          <w:rStyle w:val="apple-converted-space"/>
          <w:color w:val="000000"/>
        </w:rPr>
        <w:t>4</w:t>
      </w:r>
      <w:r w:rsidR="004E024F">
        <w:rPr>
          <w:rStyle w:val="apple-converted-space"/>
          <w:color w:val="000000"/>
        </w:rPr>
        <w:t>(</w:t>
      </w:r>
      <w:r w:rsidR="00811EE7">
        <w:rPr>
          <w:rFonts w:ascii="TimesNewRoman" w:hAnsi="TimesNewRoman" w:cs="TimesNewRoman"/>
        </w:rPr>
        <w:t>виды химической связи, в</w:t>
      </w:r>
      <w:r w:rsidR="00811EE7" w:rsidRPr="004D7240">
        <w:rPr>
          <w:rFonts w:ascii="TimesNewRoman" w:hAnsi="TimesNewRoman" w:cs="TimesNewRoman"/>
        </w:rPr>
        <w:t>ещества молекулярного и</w:t>
      </w:r>
      <w:r w:rsidR="00811EE7">
        <w:rPr>
          <w:rFonts w:ascii="TimesNewRoman" w:hAnsi="TimesNewRoman" w:cs="TimesNewRoman"/>
        </w:rPr>
        <w:t xml:space="preserve"> немолекулярного строения, т</w:t>
      </w:r>
      <w:r w:rsidR="00811EE7" w:rsidRPr="004D7240">
        <w:rPr>
          <w:rFonts w:ascii="TimesNewRoman" w:hAnsi="TimesNewRoman" w:cs="TimesNewRoman"/>
        </w:rPr>
        <w:t>ипы кристаллических</w:t>
      </w:r>
      <w:r w:rsidR="00811EE7">
        <w:rPr>
          <w:rFonts w:ascii="TimesNewRoman" w:hAnsi="TimesNewRoman" w:cs="TimesNewRoman"/>
        </w:rPr>
        <w:t xml:space="preserve"> </w:t>
      </w:r>
      <w:r w:rsidR="00811EE7" w:rsidRPr="004D7240">
        <w:rPr>
          <w:rFonts w:ascii="TimesNewRoman" w:hAnsi="TimesNewRoman" w:cs="TimesNewRoman"/>
        </w:rPr>
        <w:t>решеток</w:t>
      </w:r>
      <w:r w:rsidR="004E024F">
        <w:rPr>
          <w:rStyle w:val="apple-converted-space"/>
          <w:color w:val="000000"/>
        </w:rPr>
        <w:t xml:space="preserve">), № </w:t>
      </w:r>
      <w:r w:rsidR="00811EE7">
        <w:rPr>
          <w:rStyle w:val="apple-converted-space"/>
          <w:color w:val="000000"/>
        </w:rPr>
        <w:t>5(</w:t>
      </w:r>
      <w:r w:rsidR="00811EE7">
        <w:rPr>
          <w:rFonts w:ascii="TimesNewRoman" w:hAnsi="TimesNewRoman" w:cs="TimesNewRoman"/>
        </w:rPr>
        <w:t>к</w:t>
      </w:r>
      <w:r w:rsidR="00811EE7" w:rsidRPr="004D7240">
        <w:rPr>
          <w:rFonts w:ascii="TimesNewRoman" w:hAnsi="TimesNewRoman" w:cs="TimesNewRoman"/>
        </w:rPr>
        <w:t>лассификация и</w:t>
      </w:r>
      <w:r w:rsidR="00811EE7">
        <w:rPr>
          <w:rFonts w:ascii="TimesNewRoman" w:hAnsi="TimesNewRoman" w:cs="TimesNewRoman"/>
        </w:rPr>
        <w:t xml:space="preserve"> </w:t>
      </w:r>
      <w:r w:rsidR="00811EE7" w:rsidRPr="004D7240">
        <w:rPr>
          <w:rFonts w:ascii="TimesNewRoman" w:hAnsi="TimesNewRoman" w:cs="TimesNewRoman"/>
        </w:rPr>
        <w:t>номенклатура</w:t>
      </w:r>
      <w:r w:rsidR="00811EE7">
        <w:rPr>
          <w:rFonts w:ascii="TimesNewRoman" w:hAnsi="TimesNewRoman" w:cs="TimesNewRoman"/>
        </w:rPr>
        <w:t xml:space="preserve"> </w:t>
      </w:r>
      <w:r w:rsidR="00811EE7" w:rsidRPr="004D7240">
        <w:rPr>
          <w:rFonts w:ascii="TimesNewRoman" w:hAnsi="TimesNewRoman" w:cs="TimesNewRoman"/>
        </w:rPr>
        <w:t>неорганических соединений</w:t>
      </w:r>
      <w:r w:rsidR="00811EE7">
        <w:rPr>
          <w:rStyle w:val="apple-converted-space"/>
          <w:color w:val="000000"/>
        </w:rPr>
        <w:t>).</w:t>
      </w:r>
    </w:p>
    <w:p w:rsidR="00D441DB" w:rsidRPr="00625609" w:rsidRDefault="004E024F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</w:t>
      </w:r>
      <w:r w:rsidR="00D441DB" w:rsidRPr="00625609">
        <w:rPr>
          <w:b/>
          <w:bCs/>
          <w:color w:val="000000"/>
        </w:rPr>
        <w:t xml:space="preserve">атруднение вызвали у </w:t>
      </w:r>
      <w:proofErr w:type="gramStart"/>
      <w:r w:rsidR="00D441DB" w:rsidRPr="00625609">
        <w:rPr>
          <w:b/>
          <w:bCs/>
          <w:color w:val="000000"/>
        </w:rPr>
        <w:t>обучающихся</w:t>
      </w:r>
      <w:proofErr w:type="gramEnd"/>
      <w:r w:rsidR="00D441DB" w:rsidRPr="00625609">
        <w:rPr>
          <w:b/>
          <w:bCs/>
          <w:color w:val="000000"/>
        </w:rPr>
        <w:t xml:space="preserve"> задания:</w:t>
      </w:r>
    </w:p>
    <w:p w:rsidR="00811EE7" w:rsidRPr="000320BF" w:rsidRDefault="00D441DB" w:rsidP="00811E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 w:rsidRPr="00811EE7">
        <w:rPr>
          <w:rFonts w:ascii="Times New Roman" w:hAnsi="Times New Roman" w:cs="Times New Roman"/>
          <w:b/>
          <w:color w:val="000000"/>
        </w:rPr>
        <w:t>№</w:t>
      </w:r>
      <w:r w:rsidR="00E04B53" w:rsidRPr="00811EE7">
        <w:rPr>
          <w:rFonts w:ascii="Times New Roman" w:hAnsi="Times New Roman" w:cs="Times New Roman"/>
          <w:b/>
          <w:color w:val="000000"/>
        </w:rPr>
        <w:t xml:space="preserve"> </w:t>
      </w:r>
      <w:r w:rsidR="00811EE7" w:rsidRPr="00811EE7">
        <w:rPr>
          <w:rFonts w:ascii="Times New Roman" w:hAnsi="Times New Roman" w:cs="Times New Roman"/>
          <w:b/>
          <w:color w:val="000000"/>
        </w:rPr>
        <w:t>9</w:t>
      </w:r>
      <w:r w:rsidR="00811EE7">
        <w:rPr>
          <w:color w:val="000000"/>
        </w:rPr>
        <w:t xml:space="preserve"> </w:t>
      </w:r>
      <w:r w:rsidR="004E024F" w:rsidRPr="00811EE7">
        <w:rPr>
          <w:rFonts w:ascii="Times New Roman" w:hAnsi="Times New Roman" w:cs="Times New Roman"/>
          <w:color w:val="000000"/>
        </w:rPr>
        <w:t>(</w:t>
      </w:r>
      <w:r w:rsidR="00811EE7">
        <w:rPr>
          <w:rFonts w:ascii="TimesNewRoman" w:hAnsi="TimesNewRoman" w:cs="TimesNewRoman"/>
        </w:rPr>
        <w:t>р</w:t>
      </w:r>
      <w:r w:rsidR="00811EE7" w:rsidRPr="000320BF">
        <w:rPr>
          <w:rFonts w:ascii="TimesNewRoman" w:hAnsi="TimesNewRoman" w:cs="TimesNewRoman"/>
          <w:sz w:val="24"/>
          <w:szCs w:val="24"/>
        </w:rPr>
        <w:t>еакции окислительно-восстановительные в</w:t>
      </w:r>
      <w:r w:rsidR="00811EE7">
        <w:rPr>
          <w:rFonts w:ascii="TimesNewRoman" w:hAnsi="TimesNewRoman" w:cs="TimesNewRoman"/>
          <w:sz w:val="24"/>
          <w:szCs w:val="24"/>
        </w:rPr>
        <w:t xml:space="preserve"> </w:t>
      </w:r>
      <w:r w:rsidR="00811EE7" w:rsidRPr="000320BF">
        <w:rPr>
          <w:rFonts w:ascii="TimesNewRoman" w:hAnsi="TimesNewRoman" w:cs="TimesNewRoman"/>
          <w:sz w:val="24"/>
          <w:szCs w:val="24"/>
        </w:rPr>
        <w:t>неорганической химии</w:t>
      </w:r>
      <w:r w:rsidR="004E024F" w:rsidRPr="00811EE7">
        <w:rPr>
          <w:rFonts w:ascii="Times New Roman" w:hAnsi="Times New Roman" w:cs="Times New Roman"/>
          <w:color w:val="000000"/>
        </w:rPr>
        <w:t xml:space="preserve">), </w:t>
      </w:r>
      <w:r w:rsidR="004E024F" w:rsidRPr="00811EE7">
        <w:rPr>
          <w:rFonts w:ascii="Times New Roman" w:hAnsi="Times New Roman" w:cs="Times New Roman"/>
          <w:b/>
          <w:color w:val="000000"/>
        </w:rPr>
        <w:t xml:space="preserve">№ </w:t>
      </w:r>
      <w:r w:rsidR="00811EE7" w:rsidRPr="00811EE7">
        <w:rPr>
          <w:rFonts w:ascii="Times New Roman" w:hAnsi="Times New Roman" w:cs="Times New Roman"/>
          <w:b/>
          <w:color w:val="000000"/>
        </w:rPr>
        <w:t>7</w:t>
      </w:r>
      <w:r w:rsidR="00E04B53" w:rsidRPr="004E024F">
        <w:rPr>
          <w:rStyle w:val="apple-converted-space"/>
          <w:color w:val="000000"/>
        </w:rPr>
        <w:t xml:space="preserve"> </w:t>
      </w:r>
      <w:r w:rsidR="004E024F">
        <w:rPr>
          <w:rStyle w:val="apple-converted-space"/>
          <w:color w:val="000000"/>
        </w:rPr>
        <w:t>(</w:t>
      </w:r>
      <w:r w:rsidR="00811EE7">
        <w:rPr>
          <w:rFonts w:ascii="TimesNewRoman" w:hAnsi="TimesNewRoman" w:cs="TimesNewRoman"/>
          <w:sz w:val="24"/>
          <w:szCs w:val="24"/>
        </w:rPr>
        <w:t>х</w:t>
      </w:r>
      <w:r w:rsidR="00811EE7" w:rsidRPr="000320BF">
        <w:rPr>
          <w:rFonts w:ascii="TimesNewRoman" w:hAnsi="TimesNewRoman" w:cs="TimesNewRoman"/>
          <w:sz w:val="24"/>
          <w:szCs w:val="24"/>
        </w:rPr>
        <w:t>арактерные химические</w:t>
      </w:r>
      <w:r w:rsidR="00811EE7">
        <w:rPr>
          <w:rFonts w:ascii="TimesNewRoman" w:hAnsi="TimesNewRoman" w:cs="TimesNewRoman"/>
          <w:sz w:val="24"/>
          <w:szCs w:val="24"/>
        </w:rPr>
        <w:t xml:space="preserve"> </w:t>
      </w:r>
      <w:r w:rsidR="00811EE7" w:rsidRPr="000320BF">
        <w:rPr>
          <w:rFonts w:ascii="TimesNewRoman" w:hAnsi="TimesNewRoman" w:cs="TimesNewRoman"/>
          <w:sz w:val="24"/>
          <w:szCs w:val="24"/>
        </w:rPr>
        <w:t>свойства оснований,</w:t>
      </w:r>
      <w:r w:rsidR="00811EE7">
        <w:rPr>
          <w:rFonts w:ascii="TimesNewRoman" w:hAnsi="TimesNewRoman" w:cs="TimesNewRoman"/>
          <w:sz w:val="24"/>
          <w:szCs w:val="24"/>
        </w:rPr>
        <w:t xml:space="preserve"> </w:t>
      </w:r>
      <w:r w:rsidR="00811EE7" w:rsidRPr="000320BF">
        <w:rPr>
          <w:rFonts w:ascii="TimesNewRoman" w:hAnsi="TimesNewRoman" w:cs="TimesNewRoman"/>
          <w:sz w:val="24"/>
          <w:szCs w:val="24"/>
        </w:rPr>
        <w:t>амфотерных гидроксидов,</w:t>
      </w:r>
      <w:r w:rsidR="00811EE7">
        <w:rPr>
          <w:rFonts w:ascii="TimesNewRoman" w:hAnsi="TimesNewRoman" w:cs="TimesNewRoman"/>
          <w:sz w:val="24"/>
          <w:szCs w:val="24"/>
        </w:rPr>
        <w:t xml:space="preserve"> </w:t>
      </w:r>
      <w:r w:rsidR="00811EE7" w:rsidRPr="000320BF">
        <w:rPr>
          <w:rFonts w:ascii="TimesNewRoman" w:hAnsi="TimesNewRoman" w:cs="TimesNewRoman"/>
          <w:sz w:val="24"/>
          <w:szCs w:val="24"/>
        </w:rPr>
        <w:t>кислот, солей (средних)</w:t>
      </w:r>
      <w:r w:rsidR="00811EE7">
        <w:rPr>
          <w:rFonts w:ascii="TimesNewRoman" w:hAnsi="TimesNewRoman" w:cs="TimesNewRoman"/>
          <w:sz w:val="24"/>
          <w:szCs w:val="24"/>
        </w:rPr>
        <w:t>.</w:t>
      </w:r>
      <w:proofErr w:type="gramEnd"/>
    </w:p>
    <w:p w:rsidR="004E024F" w:rsidRDefault="004E024F" w:rsidP="004E024F">
      <w:pPr>
        <w:pStyle w:val="a3"/>
        <w:spacing w:after="0"/>
        <w:ind w:firstLine="709"/>
        <w:jc w:val="both"/>
        <w:rPr>
          <w:rStyle w:val="apple-converted-space"/>
          <w:b/>
          <w:color w:val="000000"/>
        </w:rPr>
      </w:pPr>
      <w:r w:rsidRPr="0087589B">
        <w:rPr>
          <w:rStyle w:val="apple-converted-space"/>
          <w:b/>
          <w:color w:val="000000"/>
        </w:rPr>
        <w:t>Не справились с заданиями:</w:t>
      </w:r>
    </w:p>
    <w:p w:rsidR="0087589B" w:rsidRPr="0087589B" w:rsidRDefault="0087589B" w:rsidP="00C009D2">
      <w:pPr>
        <w:pStyle w:val="a3"/>
        <w:spacing w:after="0"/>
        <w:ind w:firstLine="709"/>
        <w:jc w:val="both"/>
        <w:rPr>
          <w:color w:val="000000"/>
        </w:rPr>
      </w:pPr>
      <w:r w:rsidRPr="00C479E7">
        <w:rPr>
          <w:rStyle w:val="apple-converted-space"/>
          <w:b/>
          <w:color w:val="000000"/>
        </w:rPr>
        <w:t xml:space="preserve">№ </w:t>
      </w:r>
      <w:r w:rsidR="00811EE7" w:rsidRPr="00C479E7">
        <w:rPr>
          <w:rStyle w:val="apple-converted-space"/>
          <w:b/>
          <w:color w:val="000000"/>
        </w:rPr>
        <w:t>8</w:t>
      </w:r>
      <w:r>
        <w:rPr>
          <w:rStyle w:val="apple-converted-space"/>
          <w:color w:val="000000"/>
        </w:rPr>
        <w:t xml:space="preserve"> (</w:t>
      </w:r>
      <w:r w:rsidR="00811EE7">
        <w:rPr>
          <w:rFonts w:ascii="TimesNewRoman" w:hAnsi="TimesNewRoman" w:cs="TimesNewRoman"/>
        </w:rPr>
        <w:t>э</w:t>
      </w:r>
      <w:r w:rsidR="00811EE7" w:rsidRPr="000320BF">
        <w:rPr>
          <w:rFonts w:ascii="TimesNewRoman" w:hAnsi="TimesNewRoman" w:cs="TimesNewRoman"/>
        </w:rPr>
        <w:t>лектролитическая</w:t>
      </w:r>
      <w:r w:rsidR="00811EE7">
        <w:rPr>
          <w:rFonts w:ascii="TimesNewRoman" w:hAnsi="TimesNewRoman" w:cs="TimesNewRoman"/>
        </w:rPr>
        <w:t xml:space="preserve"> диссоциация, с</w:t>
      </w:r>
      <w:r w:rsidR="00811EE7" w:rsidRPr="000320BF">
        <w:rPr>
          <w:rFonts w:ascii="TimesNewRoman" w:hAnsi="TimesNewRoman" w:cs="TimesNewRoman"/>
        </w:rPr>
        <w:t>ильные</w:t>
      </w:r>
      <w:r w:rsidR="00811EE7">
        <w:rPr>
          <w:rFonts w:ascii="TimesNewRoman" w:hAnsi="TimesNewRoman" w:cs="TimesNewRoman"/>
        </w:rPr>
        <w:t xml:space="preserve"> и слабые электролиты, реакции ионного обмена, с</w:t>
      </w:r>
      <w:r w:rsidR="00811EE7" w:rsidRPr="000320BF">
        <w:rPr>
          <w:rFonts w:ascii="TimesNewRoman" w:hAnsi="TimesNewRoman" w:cs="TimesNewRoman"/>
        </w:rPr>
        <w:t>реда водных растворов:</w:t>
      </w:r>
      <w:r w:rsidR="00811EE7">
        <w:rPr>
          <w:rFonts w:ascii="TimesNewRoman" w:hAnsi="TimesNewRoman" w:cs="TimesNewRoman"/>
        </w:rPr>
        <w:t xml:space="preserve"> </w:t>
      </w:r>
      <w:r w:rsidR="00811EE7" w:rsidRPr="000320BF">
        <w:rPr>
          <w:rFonts w:ascii="TimesNewRoman" w:hAnsi="TimesNewRoman" w:cs="TimesNewRoman"/>
        </w:rPr>
        <w:t>кислая, нейтральная,</w:t>
      </w:r>
      <w:r w:rsidR="00811EE7">
        <w:rPr>
          <w:rFonts w:ascii="TimesNewRoman" w:hAnsi="TimesNewRoman" w:cs="TimesNewRoman"/>
        </w:rPr>
        <w:t xml:space="preserve"> </w:t>
      </w:r>
      <w:r w:rsidR="00811EE7" w:rsidRPr="000320BF">
        <w:rPr>
          <w:rFonts w:ascii="TimesNewRoman" w:hAnsi="TimesNewRoman" w:cs="TimesNewRoman"/>
        </w:rPr>
        <w:t>щелочная</w:t>
      </w:r>
      <w:r w:rsidR="00811EE7">
        <w:rPr>
          <w:rFonts w:ascii="TimesNewRoman" w:hAnsi="TimesNewRoman" w:cs="TimesNewRoman"/>
        </w:rPr>
        <w:t>.</w:t>
      </w:r>
      <w:r>
        <w:rPr>
          <w:rStyle w:val="apple-converted-space"/>
          <w:color w:val="000000"/>
        </w:rPr>
        <w:t xml:space="preserve">), </w:t>
      </w:r>
      <w:r w:rsidRPr="00C479E7">
        <w:rPr>
          <w:rStyle w:val="apple-converted-space"/>
          <w:b/>
          <w:color w:val="000000"/>
        </w:rPr>
        <w:t xml:space="preserve">№ </w:t>
      </w:r>
      <w:r w:rsidR="00811EE7" w:rsidRPr="00C479E7">
        <w:rPr>
          <w:rStyle w:val="apple-converted-space"/>
          <w:b/>
          <w:color w:val="000000"/>
        </w:rPr>
        <w:t>10</w:t>
      </w:r>
      <w:r>
        <w:rPr>
          <w:rStyle w:val="apple-converted-space"/>
          <w:color w:val="000000"/>
        </w:rPr>
        <w:t xml:space="preserve"> (</w:t>
      </w:r>
      <w:r w:rsidR="00C009D2">
        <w:rPr>
          <w:rFonts w:ascii="TimesNewRoman" w:hAnsi="TimesNewRoman" w:cs="TimesNewRoman"/>
        </w:rPr>
        <w:t>в</w:t>
      </w:r>
      <w:r w:rsidR="00C009D2" w:rsidRPr="000320BF">
        <w:rPr>
          <w:rFonts w:ascii="TimesNewRoman" w:hAnsi="TimesNewRoman" w:cs="TimesNewRoman"/>
        </w:rPr>
        <w:t>заимосвязь между</w:t>
      </w:r>
      <w:r w:rsidR="00C009D2">
        <w:rPr>
          <w:rFonts w:ascii="TimesNewRoman" w:hAnsi="TimesNewRoman" w:cs="TimesNewRoman"/>
        </w:rPr>
        <w:t xml:space="preserve"> </w:t>
      </w:r>
      <w:r w:rsidR="00C009D2" w:rsidRPr="000320BF">
        <w:rPr>
          <w:rFonts w:ascii="TimesNewRoman" w:hAnsi="TimesNewRoman" w:cs="TimesNewRoman"/>
        </w:rPr>
        <w:t>основными классами</w:t>
      </w:r>
      <w:r w:rsidR="00C009D2">
        <w:rPr>
          <w:rFonts w:ascii="TimesNewRoman" w:hAnsi="TimesNewRoman" w:cs="TimesNewRoman"/>
        </w:rPr>
        <w:t xml:space="preserve"> </w:t>
      </w:r>
      <w:r w:rsidR="00C009D2" w:rsidRPr="000320BF">
        <w:rPr>
          <w:rFonts w:ascii="TimesNewRoman" w:hAnsi="TimesNewRoman" w:cs="TimesNewRoman"/>
        </w:rPr>
        <w:t>неорганических веществ</w:t>
      </w:r>
      <w:r>
        <w:rPr>
          <w:rStyle w:val="apple-converted-space"/>
          <w:color w:val="000000"/>
        </w:rPr>
        <w:t>)</w:t>
      </w:r>
      <w:r w:rsidR="00811EE7">
        <w:rPr>
          <w:rStyle w:val="apple-converted-space"/>
          <w:color w:val="000000"/>
        </w:rPr>
        <w:t xml:space="preserve">, </w:t>
      </w:r>
      <w:r w:rsidR="00811EE7" w:rsidRPr="00C479E7">
        <w:rPr>
          <w:rStyle w:val="apple-converted-space"/>
          <w:b/>
          <w:color w:val="000000"/>
        </w:rPr>
        <w:t>№№ 12-15</w:t>
      </w:r>
      <w:r w:rsidR="00C009D2">
        <w:rPr>
          <w:rStyle w:val="apple-converted-space"/>
          <w:color w:val="000000"/>
        </w:rPr>
        <w:t xml:space="preserve"> (</w:t>
      </w:r>
      <w:r w:rsidR="00C009D2" w:rsidRPr="00C009D2">
        <w:rPr>
          <w:rStyle w:val="apple-converted-space"/>
          <w:color w:val="000000"/>
        </w:rPr>
        <w:t>Характерные химические свойства: углеводородов: алканов</w:t>
      </w:r>
      <w:proofErr w:type="gramStart"/>
      <w:r w:rsidR="00C009D2" w:rsidRPr="00C009D2">
        <w:rPr>
          <w:rStyle w:val="apple-converted-space"/>
          <w:color w:val="000000"/>
        </w:rPr>
        <w:t>,а</w:t>
      </w:r>
      <w:proofErr w:type="gramEnd"/>
      <w:r w:rsidR="00C009D2" w:rsidRPr="00C009D2">
        <w:rPr>
          <w:rStyle w:val="apple-converted-space"/>
          <w:color w:val="000000"/>
        </w:rPr>
        <w:t>лкенов, алкадиенов,</w:t>
      </w:r>
      <w:r w:rsidR="00C009D2">
        <w:rPr>
          <w:rStyle w:val="apple-converted-space"/>
          <w:color w:val="000000"/>
        </w:rPr>
        <w:t xml:space="preserve"> </w:t>
      </w:r>
      <w:r w:rsidR="00C009D2" w:rsidRPr="00C009D2">
        <w:rPr>
          <w:rStyle w:val="apple-converted-space"/>
          <w:color w:val="000000"/>
        </w:rPr>
        <w:t>алкинов, аренов; кислородсодержащих</w:t>
      </w:r>
      <w:r w:rsidR="00C009D2">
        <w:rPr>
          <w:rStyle w:val="apple-converted-space"/>
          <w:color w:val="000000"/>
        </w:rPr>
        <w:t xml:space="preserve"> </w:t>
      </w:r>
      <w:r w:rsidR="00C009D2" w:rsidRPr="00C009D2">
        <w:rPr>
          <w:rStyle w:val="apple-converted-space"/>
          <w:color w:val="000000"/>
        </w:rPr>
        <w:t>соединений: одно- и многоатомные спирты, фенол, альдегиды,</w:t>
      </w:r>
      <w:r w:rsidR="00C009D2">
        <w:rPr>
          <w:rStyle w:val="apple-converted-space"/>
          <w:color w:val="000000"/>
        </w:rPr>
        <w:t xml:space="preserve"> </w:t>
      </w:r>
      <w:r w:rsidR="00C009D2" w:rsidRPr="00C009D2">
        <w:rPr>
          <w:rStyle w:val="apple-converted-space"/>
          <w:color w:val="000000"/>
        </w:rPr>
        <w:t>однооснóвные карбоновые кислоты, сложные эфиры, жиры, углеводы; - азотсодержащие вещест</w:t>
      </w:r>
      <w:r w:rsidR="00C009D2">
        <w:rPr>
          <w:rStyle w:val="apple-converted-space"/>
          <w:color w:val="000000"/>
        </w:rPr>
        <w:t xml:space="preserve">ва: амины, аминокислоты и белки; </w:t>
      </w:r>
      <w:r w:rsidR="00C009D2">
        <w:rPr>
          <w:rFonts w:ascii="TimesNewRoman" w:hAnsi="TimesNewRoman" w:cs="TimesNewRoman"/>
        </w:rPr>
        <w:t>в</w:t>
      </w:r>
      <w:r w:rsidR="00C009D2" w:rsidRPr="000320BF">
        <w:rPr>
          <w:rFonts w:ascii="TimesNewRoman" w:hAnsi="TimesNewRoman" w:cs="TimesNewRoman"/>
        </w:rPr>
        <w:t>заимосвязь между</w:t>
      </w:r>
      <w:r w:rsidR="00C009D2">
        <w:rPr>
          <w:rFonts w:ascii="TimesNewRoman" w:hAnsi="TimesNewRoman" w:cs="TimesNewRoman"/>
        </w:rPr>
        <w:t xml:space="preserve"> </w:t>
      </w:r>
      <w:r w:rsidR="00C009D2" w:rsidRPr="000320BF">
        <w:rPr>
          <w:rFonts w:ascii="TimesNewRoman" w:hAnsi="TimesNewRoman" w:cs="TimesNewRoman"/>
        </w:rPr>
        <w:t>основными классами</w:t>
      </w:r>
      <w:r w:rsidR="00C009D2">
        <w:rPr>
          <w:rFonts w:ascii="TimesNewRoman" w:hAnsi="TimesNewRoman" w:cs="TimesNewRoman"/>
        </w:rPr>
        <w:t xml:space="preserve"> </w:t>
      </w:r>
      <w:r w:rsidR="00C009D2" w:rsidRPr="000320BF">
        <w:rPr>
          <w:rFonts w:ascii="TimesNewRoman" w:hAnsi="TimesNewRoman" w:cs="TimesNewRoman"/>
        </w:rPr>
        <w:t>органических веществ</w:t>
      </w:r>
      <w:r w:rsidR="00C009D2">
        <w:rPr>
          <w:rFonts w:ascii="TimesNewRoman" w:hAnsi="TimesNewRoman" w:cs="TimesNewRoman"/>
        </w:rPr>
        <w:t>;</w:t>
      </w:r>
      <w:r w:rsidR="00C009D2" w:rsidRPr="00C009D2">
        <w:t xml:space="preserve"> </w:t>
      </w:r>
      <w:r w:rsidR="00C009D2" w:rsidRPr="00C009D2">
        <w:rPr>
          <w:rFonts w:ascii="TimesNewRoman" w:hAnsi="TimesNewRoman" w:cs="TimesNewRoman"/>
        </w:rPr>
        <w:t>Проведение расчетов количества вещества, массы</w:t>
      </w:r>
      <w:r w:rsidR="00C009D2">
        <w:rPr>
          <w:rFonts w:ascii="TimesNewRoman" w:hAnsi="TimesNewRoman" w:cs="TimesNewRoman"/>
        </w:rPr>
        <w:t xml:space="preserve"> </w:t>
      </w:r>
      <w:r w:rsidR="00C009D2" w:rsidRPr="00C009D2">
        <w:rPr>
          <w:rFonts w:ascii="TimesNewRoman" w:hAnsi="TimesNewRoman" w:cs="TimesNewRoman"/>
        </w:rPr>
        <w:t>или объема по количеству вещества, массе или объему</w:t>
      </w:r>
      <w:r w:rsidR="00C009D2">
        <w:rPr>
          <w:rFonts w:ascii="TimesNewRoman" w:hAnsi="TimesNewRoman" w:cs="TimesNewRoman"/>
        </w:rPr>
        <w:t xml:space="preserve"> </w:t>
      </w:r>
      <w:r w:rsidR="00C009D2" w:rsidRPr="00C009D2">
        <w:rPr>
          <w:rFonts w:ascii="TimesNewRoman" w:hAnsi="TimesNewRoman" w:cs="TimesNewRoman"/>
        </w:rPr>
        <w:t>одного из реагентов или продуктов реакции. Природные источники углеводородов: нефть и природный газ. Предельно</w:t>
      </w:r>
      <w:r w:rsidR="00C009D2">
        <w:rPr>
          <w:rFonts w:ascii="TimesNewRoman" w:hAnsi="TimesNewRoman" w:cs="TimesNewRoman"/>
        </w:rPr>
        <w:t xml:space="preserve"> </w:t>
      </w:r>
      <w:r w:rsidR="00C009D2" w:rsidRPr="00C009D2">
        <w:rPr>
          <w:rFonts w:ascii="TimesNewRoman" w:hAnsi="TimesNewRoman" w:cs="TimesNewRoman"/>
        </w:rPr>
        <w:t>допустимая концентрация вещества.</w:t>
      </w:r>
      <w:r w:rsidR="00C009D2">
        <w:rPr>
          <w:rFonts w:ascii="TimesNewRoman" w:hAnsi="TimesNewRoman" w:cs="TimesNewRoman"/>
        </w:rPr>
        <w:t xml:space="preserve"> </w:t>
      </w:r>
      <w:proofErr w:type="gramStart"/>
      <w:r w:rsidR="00C009D2" w:rsidRPr="000320BF">
        <w:rPr>
          <w:rFonts w:ascii="TimesNewRoman" w:hAnsi="TimesNewRoman" w:cs="TimesNewRoman"/>
        </w:rPr>
        <w:t>Проведение расчетов с</w:t>
      </w:r>
      <w:r w:rsidR="00C009D2">
        <w:rPr>
          <w:rFonts w:ascii="TimesNewRoman" w:hAnsi="TimesNewRoman" w:cs="TimesNewRoman"/>
        </w:rPr>
        <w:t xml:space="preserve"> </w:t>
      </w:r>
      <w:r w:rsidR="00C009D2" w:rsidRPr="000320BF">
        <w:rPr>
          <w:rFonts w:ascii="TimesNewRoman" w:hAnsi="TimesNewRoman" w:cs="TimesNewRoman"/>
        </w:rPr>
        <w:t>использованием понятия</w:t>
      </w:r>
      <w:r w:rsidR="00C009D2">
        <w:rPr>
          <w:rFonts w:ascii="TimesNewRoman" w:hAnsi="TimesNewRoman" w:cs="TimesNewRoman"/>
        </w:rPr>
        <w:t xml:space="preserve"> </w:t>
      </w:r>
      <w:r w:rsidR="00C009D2" w:rsidRPr="000320BF">
        <w:rPr>
          <w:rFonts w:ascii="TimesNewRoman" w:hAnsi="TimesNewRoman" w:cs="TimesNewRoman"/>
        </w:rPr>
        <w:t>«массовая доля вещества в</w:t>
      </w:r>
      <w:r w:rsidR="00C009D2">
        <w:rPr>
          <w:rFonts w:ascii="TimesNewRoman" w:hAnsi="TimesNewRoman" w:cs="TimesNewRoman"/>
        </w:rPr>
        <w:t xml:space="preserve"> </w:t>
      </w:r>
      <w:r w:rsidR="00C009D2" w:rsidRPr="000320BF">
        <w:rPr>
          <w:rFonts w:ascii="TimesNewRoman" w:hAnsi="TimesNewRoman" w:cs="TimesNewRoman"/>
        </w:rPr>
        <w:t>растворе»</w:t>
      </w:r>
      <w:r w:rsidR="00C009D2">
        <w:rPr>
          <w:rStyle w:val="apple-converted-space"/>
          <w:color w:val="000000"/>
        </w:rPr>
        <w:t>)</w:t>
      </w:r>
      <w:r>
        <w:rPr>
          <w:rStyle w:val="apple-converted-space"/>
          <w:color w:val="000000"/>
        </w:rPr>
        <w:t>.</w:t>
      </w:r>
      <w:proofErr w:type="gramEnd"/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="0087589B">
        <w:rPr>
          <w:color w:val="000000"/>
        </w:rPr>
        <w:t>Р</w:t>
      </w:r>
      <w:r w:rsidRPr="00625609">
        <w:rPr>
          <w:color w:val="000000"/>
        </w:rPr>
        <w:t xml:space="preserve">езультаты ВПР по </w:t>
      </w:r>
      <w:r w:rsidR="00402321">
        <w:rPr>
          <w:color w:val="000000"/>
        </w:rPr>
        <w:t>биологии</w:t>
      </w:r>
      <w:r w:rsidR="0087589B">
        <w:rPr>
          <w:color w:val="000000"/>
        </w:rPr>
        <w:t xml:space="preserve"> показали </w:t>
      </w:r>
      <w:r w:rsidR="00510B3D">
        <w:rPr>
          <w:color w:val="000000"/>
        </w:rPr>
        <w:t>0%</w:t>
      </w:r>
      <w:r w:rsidR="0087589B">
        <w:rPr>
          <w:color w:val="000000"/>
        </w:rPr>
        <w:t xml:space="preserve"> качеств</w:t>
      </w:r>
      <w:r w:rsidR="00510B3D">
        <w:rPr>
          <w:color w:val="000000"/>
        </w:rPr>
        <w:t>а</w:t>
      </w:r>
      <w:r w:rsidR="0087589B">
        <w:rPr>
          <w:color w:val="000000"/>
        </w:rPr>
        <w:t xml:space="preserve"> знаний, которое соответсвует оценке «3». </w:t>
      </w:r>
      <w:r w:rsidR="001D1E68">
        <w:rPr>
          <w:color w:val="000000"/>
        </w:rPr>
        <w:t>25%</w:t>
      </w:r>
      <w:r w:rsidR="0087589B">
        <w:rPr>
          <w:color w:val="000000"/>
        </w:rPr>
        <w:t xml:space="preserve"> учащихся подтвердили свою оценку, а </w:t>
      </w:r>
      <w:r w:rsidR="001D1E68">
        <w:rPr>
          <w:color w:val="000000"/>
        </w:rPr>
        <w:t>75%</w:t>
      </w:r>
      <w:r w:rsidR="0087589B">
        <w:rPr>
          <w:color w:val="000000"/>
        </w:rPr>
        <w:t xml:space="preserve"> учащихся оценка по </w:t>
      </w:r>
      <w:r w:rsidR="00510B3D">
        <w:rPr>
          <w:color w:val="000000"/>
        </w:rPr>
        <w:t>журналу</w:t>
      </w:r>
      <w:r w:rsidR="001D1E68">
        <w:rPr>
          <w:color w:val="000000"/>
        </w:rPr>
        <w:t xml:space="preserve"> оказалась на балл выше</w:t>
      </w:r>
      <w:r w:rsidR="00510B3D">
        <w:rPr>
          <w:color w:val="000000"/>
        </w:rPr>
        <w:t xml:space="preserve">. К части заданий учащиеся даже не приступали, что может свидетельствовать о низкой мотивации к обучению </w:t>
      </w:r>
      <w:r w:rsidR="00C009D2">
        <w:rPr>
          <w:color w:val="000000"/>
        </w:rPr>
        <w:t>химии</w:t>
      </w:r>
      <w:r w:rsidR="00510B3D">
        <w:rPr>
          <w:color w:val="000000"/>
        </w:rPr>
        <w:t xml:space="preserve">. Те задания, за которые брались учащиеся, </w:t>
      </w:r>
      <w:r w:rsidR="00C009D2">
        <w:rPr>
          <w:color w:val="000000"/>
        </w:rPr>
        <w:t>не всегда</w:t>
      </w:r>
      <w:r w:rsidR="00510B3D">
        <w:rPr>
          <w:color w:val="000000"/>
        </w:rPr>
        <w:t xml:space="preserve"> были успешно выполнены. Анализируя работы, можно утверждать следующее: недост</w:t>
      </w:r>
      <w:r w:rsidR="00C009D2">
        <w:rPr>
          <w:color w:val="000000"/>
        </w:rPr>
        <w:t>аточно усвоен материал по органической химии</w:t>
      </w:r>
      <w:r w:rsidRPr="00625609">
        <w:rPr>
          <w:bCs/>
          <w:color w:val="000000"/>
        </w:rPr>
        <w:t>.</w:t>
      </w:r>
      <w:r w:rsidR="00C009D2">
        <w:rPr>
          <w:color w:val="000000"/>
        </w:rPr>
        <w:t xml:space="preserve"> К химическим расчётам с использованием  понятия «массовая доля» учащиеся не приступали.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510B3D">
        <w:rPr>
          <w:rFonts w:ascii="Times New Roman" w:hAnsi="Times New Roman"/>
          <w:sz w:val="24"/>
          <w:szCs w:val="24"/>
        </w:rPr>
        <w:t>Необходимо произвести работу над ошибками, пересмотреть содержание проблемных курсов, включить в содержание урока разнообразные методы обучения, наглядные средства, использовать разнообразные способы кон</w:t>
      </w:r>
      <w:r w:rsidR="00F91187">
        <w:rPr>
          <w:rFonts w:ascii="Times New Roman" w:hAnsi="Times New Roman"/>
          <w:sz w:val="24"/>
          <w:szCs w:val="24"/>
        </w:rPr>
        <w:t>троля. Для осовения материала курса «</w:t>
      </w:r>
      <w:r w:rsidR="00C009D2">
        <w:rPr>
          <w:rFonts w:ascii="Times New Roman" w:hAnsi="Times New Roman"/>
          <w:sz w:val="24"/>
          <w:szCs w:val="24"/>
        </w:rPr>
        <w:t>Химия</w:t>
      </w:r>
      <w:r w:rsidR="00F91187">
        <w:rPr>
          <w:rFonts w:ascii="Times New Roman" w:hAnsi="Times New Roman"/>
          <w:sz w:val="24"/>
          <w:szCs w:val="24"/>
        </w:rPr>
        <w:t xml:space="preserve">» на уроках уделять больше внимания исследовательскому компоненту обучения, мотивировать учащихся на обдуманное выполнение практической деятельности на уроке, использовать технологии развивающего обучения, игровые, дифференциорованного и т.д. </w:t>
      </w:r>
      <w:r w:rsidR="00F91187">
        <w:rPr>
          <w:rFonts w:ascii="Times New Roman" w:hAnsi="Times New Roman"/>
          <w:sz w:val="24"/>
          <w:szCs w:val="24"/>
        </w:rPr>
        <w:lastRenderedPageBreak/>
        <w:t>Необходимо уделять больше внимания дисциплине и организации ур</w:t>
      </w:r>
      <w:r w:rsidR="001D1E68">
        <w:rPr>
          <w:rFonts w:ascii="Times New Roman" w:hAnsi="Times New Roman"/>
          <w:sz w:val="24"/>
          <w:szCs w:val="24"/>
        </w:rPr>
        <w:t>оков, а также пересмотреть систему оценивания ребят, производить более объективное оценивание на уроках.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E65578">
        <w:tc>
          <w:tcPr>
            <w:tcW w:w="6804" w:type="dxa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E65578">
        <w:tc>
          <w:tcPr>
            <w:tcW w:w="6804" w:type="dxa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00796F"/>
    <w:rsid w:val="000320BF"/>
    <w:rsid w:val="001619B8"/>
    <w:rsid w:val="00173F2A"/>
    <w:rsid w:val="001D1E68"/>
    <w:rsid w:val="002F4983"/>
    <w:rsid w:val="003A153F"/>
    <w:rsid w:val="003C7131"/>
    <w:rsid w:val="00402321"/>
    <w:rsid w:val="004D42D5"/>
    <w:rsid w:val="004D7240"/>
    <w:rsid w:val="004E024F"/>
    <w:rsid w:val="00510B3D"/>
    <w:rsid w:val="005C0980"/>
    <w:rsid w:val="006A3F44"/>
    <w:rsid w:val="006C3868"/>
    <w:rsid w:val="00733537"/>
    <w:rsid w:val="00754D71"/>
    <w:rsid w:val="00767A14"/>
    <w:rsid w:val="00811EE7"/>
    <w:rsid w:val="0082017D"/>
    <w:rsid w:val="00871211"/>
    <w:rsid w:val="0087589B"/>
    <w:rsid w:val="00891041"/>
    <w:rsid w:val="008B3B97"/>
    <w:rsid w:val="00952FEA"/>
    <w:rsid w:val="009C6148"/>
    <w:rsid w:val="009D4644"/>
    <w:rsid w:val="00A65C4C"/>
    <w:rsid w:val="00C009D2"/>
    <w:rsid w:val="00C06D33"/>
    <w:rsid w:val="00C479E7"/>
    <w:rsid w:val="00C519EE"/>
    <w:rsid w:val="00CA3759"/>
    <w:rsid w:val="00CF29CA"/>
    <w:rsid w:val="00D12F21"/>
    <w:rsid w:val="00D441DB"/>
    <w:rsid w:val="00E04B53"/>
    <w:rsid w:val="00E3241E"/>
    <w:rsid w:val="00E57525"/>
    <w:rsid w:val="00E57618"/>
    <w:rsid w:val="00E65578"/>
    <w:rsid w:val="00E87881"/>
    <w:rsid w:val="00EF7FC3"/>
    <w:rsid w:val="00F9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57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15</cp:revision>
  <dcterms:created xsi:type="dcterms:W3CDTF">2018-05-07T05:45:00Z</dcterms:created>
  <dcterms:modified xsi:type="dcterms:W3CDTF">2019-04-19T09:09:00Z</dcterms:modified>
</cp:coreProperties>
</file>